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F2B" w:rsidRDefault="00EE5695">
      <w:r w:rsidRPr="00EE5695">
        <w:rPr>
          <w:noProof/>
          <w:lang w:eastAsia="ru-RU"/>
        </w:rPr>
        <w:drawing>
          <wp:inline distT="0" distB="0" distL="0" distR="0">
            <wp:extent cx="5940425" cy="4593329"/>
            <wp:effectExtent l="0" t="0" r="3175" b="0"/>
            <wp:docPr id="1" name="Рисунок 1" descr="F:\титул муз\муз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 муз\муз 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695" w:rsidRDefault="00EE5695"/>
    <w:p w:rsidR="00EE5695" w:rsidRPr="00EE5695" w:rsidRDefault="00EE5695" w:rsidP="00EE5695">
      <w:pPr>
        <w:widowControl w:val="0"/>
        <w:shd w:val="clear" w:color="auto" w:fill="FFFFFF"/>
        <w:autoSpaceDE w:val="0"/>
        <w:autoSpaceDN w:val="0"/>
        <w:adjustRightInd w:val="0"/>
        <w:spacing w:before="101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Пояснительная записка</w:t>
      </w:r>
    </w:p>
    <w:p w:rsidR="00EE5695" w:rsidRPr="00EE5695" w:rsidRDefault="00EE5695" w:rsidP="00EE5695">
      <w:pPr>
        <w:widowControl w:val="0"/>
        <w:shd w:val="clear" w:color="auto" w:fill="FFFFFF"/>
        <w:autoSpaceDE w:val="0"/>
        <w:autoSpaceDN w:val="0"/>
        <w:adjustRightInd w:val="0"/>
        <w:spacing w:before="101" w:after="0" w:line="274" w:lineRule="exact"/>
        <w:ind w:left="24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музыке для 6 класса составлена на основе Государственного образовательного стандарта общего образования по искусству, Примерной программы общего образования по музыке и программой «Музыка. 5-8 классы» авторов Е. Д. Критской и Г. П. Сергеевой.</w:t>
      </w:r>
    </w:p>
    <w:p w:rsidR="00EE5695" w:rsidRPr="00EE5695" w:rsidRDefault="00EE5695" w:rsidP="00EE569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на 1 час в неделю для обязательного изучения учебного предмета «Музыка», всего – 35 часов, в том числе </w:t>
      </w:r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обобщающий урок в конце года.</w:t>
      </w:r>
    </w:p>
    <w:p w:rsidR="00EE5695" w:rsidRPr="00EE5695" w:rsidRDefault="00EE5695" w:rsidP="00EE569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обеспечена учебно-методическим комплектом автора </w:t>
      </w:r>
      <w:r w:rsidRPr="00EE56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Е. Д. Критской, Г. П. Сергеевой, Т. С. </w:t>
      </w:r>
      <w:proofErr w:type="spellStart"/>
      <w:r w:rsidRPr="00EE56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Шмагиной</w:t>
      </w:r>
      <w:proofErr w:type="spellEnd"/>
      <w:r w:rsidRPr="00EE56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включающим программу по предмету «</w:t>
      </w:r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Pr="00EE56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 для 5-8 классов образовательных учреждений, учебник «Музыка. 6 класс» (М.: Просве</w:t>
      </w:r>
      <w:r w:rsidRPr="00EE56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щение, 2008), рабочую тетрадь, хрестоматию музыкального материала, фонохрестоматия </w:t>
      </w:r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для учителя: «Методика работы с учебниками "Музыка. 5-6 классы"» (М.: Просвещение, 2006).</w:t>
      </w:r>
    </w:p>
    <w:p w:rsidR="00EE5695" w:rsidRPr="00EE5695" w:rsidRDefault="00EE5695" w:rsidP="00EE569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firstLine="57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формирования у подрастающего поколения интереса и уважения к своим истокам. Мы живем на многонациональной земле, где живы традиции наших предков, поэтому в содержание рабочей программы </w:t>
      </w:r>
      <w:proofErr w:type="spellStart"/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proofErr w:type="spellEnd"/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класса введен этнокультурный компонент в следующих темах: «Удивительный </w:t>
      </w:r>
      <w:r w:rsidRPr="00EE56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мир музыкальных образов»; «Обряды и обычаи в фольклоре и в творчестве композиторов). </w:t>
      </w:r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«Народное искусство Древней Руси».</w:t>
      </w:r>
    </w:p>
    <w:p w:rsidR="00EE5695" w:rsidRPr="00EE5695" w:rsidRDefault="00EE5695" w:rsidP="00EE569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firstLine="57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учтено, что этот учебный материал не входит в обязательный минимум со</w:t>
      </w:r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держания основных образовательных программ и отнесен к элементам дополнительной (необязательного) содержания.</w:t>
      </w:r>
    </w:p>
    <w:p w:rsidR="00EE5695" w:rsidRPr="00EE5695" w:rsidRDefault="00EE5695" w:rsidP="00EE569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формами контроля знаний, умений и </w:t>
      </w:r>
      <w:proofErr w:type="gramStart"/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proofErr w:type="gramEnd"/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являются: знания и оценка учебных, учебно-творческих и творческих работ, игровые формы, устный и письменный опрос.</w:t>
      </w:r>
    </w:p>
    <w:p w:rsidR="00EE5695" w:rsidRPr="00EE5695" w:rsidRDefault="00EE5695" w:rsidP="00EE56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16"/>
          <w:szCs w:val="16"/>
          <w:lang w:eastAsia="ru-RU"/>
        </w:rPr>
      </w:pPr>
    </w:p>
    <w:p w:rsidR="00EE5695" w:rsidRPr="00EE5695" w:rsidRDefault="00EE5695" w:rsidP="00EE56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 w:rsidRPr="00EE5695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Краткая характеристика обще-учебных умений и навыков на начало учебного года:</w:t>
      </w:r>
    </w:p>
    <w:p w:rsidR="00EE5695" w:rsidRPr="00EE5695" w:rsidRDefault="00EE5695" w:rsidP="00EE5695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</w:pPr>
      <w:r w:rsidRPr="00EE569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Учащиеся </w:t>
      </w:r>
      <w:proofErr w:type="gramStart"/>
      <w:r w:rsidRPr="00EE569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шестого  класса</w:t>
      </w:r>
      <w:proofErr w:type="gramEnd"/>
      <w:r w:rsidRPr="00EE569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ориентируются  в музыкальных жанрах (опера, балет, симфония);</w:t>
      </w:r>
    </w:p>
    <w:p w:rsidR="00EE5695" w:rsidRPr="00EE5695" w:rsidRDefault="00EE5695" w:rsidP="00EE569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</w:pPr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особенности звучания народных и классических музыкальных инструментов</w:t>
      </w:r>
      <w:r w:rsidRPr="00EE569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;</w:t>
      </w:r>
    </w:p>
    <w:p w:rsidR="00EE5695" w:rsidRPr="00EE5695" w:rsidRDefault="00EE5695" w:rsidP="00EE569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Знают основные </w:t>
      </w:r>
      <w:proofErr w:type="gramStart"/>
      <w:r w:rsidRPr="00EE5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понятия  дикция</w:t>
      </w:r>
      <w:proofErr w:type="gramEnd"/>
      <w:r w:rsidRPr="00EE5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артикуляция, пение хором, в ансамбле);</w:t>
      </w:r>
    </w:p>
    <w:p w:rsidR="00EE5695" w:rsidRPr="00EE5695" w:rsidRDefault="00EE5695" w:rsidP="00EE569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Знают основы музыкальной грамоты: ноты, длительности нот, паузы, ритм, метр. темп </w:t>
      </w:r>
    </w:p>
    <w:p w:rsidR="00EE5695" w:rsidRPr="00EE5695" w:rsidRDefault="00EE5695" w:rsidP="00EE569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основы интонации и ритма</w:t>
      </w:r>
    </w:p>
    <w:p w:rsidR="00EE5695" w:rsidRPr="00EE5695" w:rsidRDefault="00EE5695" w:rsidP="00EE569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правильно интонировать и воспроизводить одноголосную мелодию</w:t>
      </w:r>
    </w:p>
    <w:p w:rsidR="00EE5695" w:rsidRPr="00EE5695" w:rsidRDefault="00EE5695" w:rsidP="00EE569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передавать свои музыкальные впечатления в устной и письменной форме;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размышлять о знакомом музыкальном произведении, вы</w:t>
      </w:r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сказывать свои суждение об основной идее, о средствах и фор</w:t>
      </w:r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мах ее воплощения;</w:t>
      </w:r>
    </w:p>
    <w:p w:rsidR="00EE5695" w:rsidRPr="00EE5695" w:rsidRDefault="00EE5695" w:rsidP="00EE569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firstLine="56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5695" w:rsidRPr="00EE5695" w:rsidRDefault="00EE5695" w:rsidP="00EE5695">
      <w:pPr>
        <w:widowControl w:val="0"/>
        <w:shd w:val="clear" w:color="auto" w:fill="FFFFFF"/>
        <w:autoSpaceDE w:val="0"/>
        <w:autoSpaceDN w:val="0"/>
        <w:adjustRightInd w:val="0"/>
        <w:spacing w:before="72" w:after="0" w:line="274" w:lineRule="exact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учащихся 6 класса.</w:t>
      </w:r>
    </w:p>
    <w:p w:rsidR="00EE5695" w:rsidRPr="00EE5695" w:rsidRDefault="00EE5695" w:rsidP="00EE5695">
      <w:pPr>
        <w:widowControl w:val="0"/>
        <w:shd w:val="clear" w:color="auto" w:fill="FFFFFF"/>
        <w:autoSpaceDE w:val="0"/>
        <w:autoSpaceDN w:val="0"/>
        <w:adjustRightInd w:val="0"/>
        <w:spacing w:before="72" w:after="0" w:line="274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музыкальному искусству в 6 классе основной школы должно обеспечивать учащимся возможность:</w:t>
      </w:r>
    </w:p>
    <w:p w:rsidR="00EE5695" w:rsidRPr="00EE5695" w:rsidRDefault="00EE5695" w:rsidP="00EE5695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74" w:lineRule="exact"/>
        <w:ind w:right="2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жизненно-образное содержание музыкальных произведений разных жанров; различать лирические, эпические, драматические музыкальные образы;</w:t>
      </w:r>
    </w:p>
    <w:p w:rsidR="00EE5695" w:rsidRPr="00EE5695" w:rsidRDefault="00EE5695" w:rsidP="00EE5695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74" w:lineRule="exact"/>
        <w:ind w:right="3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приемах взаимодействия и развития образов музыкальны сочинений;</w:t>
      </w:r>
    </w:p>
    <w:p w:rsidR="00EE5695" w:rsidRPr="00EE5695" w:rsidRDefault="00EE5695" w:rsidP="00EE5695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74" w:lineRule="exact"/>
        <w:ind w:right="91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имена выдающихся русских и зарубежных композиторов, приводить пример их произведений;</w:t>
      </w:r>
    </w:p>
    <w:p w:rsidR="00EE5695" w:rsidRPr="00EE5695" w:rsidRDefault="00EE5695" w:rsidP="00EE5695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74" w:lineRule="exact"/>
        <w:ind w:right="106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по характерным признакам определять принадлежность музыкальных произведений к соответствующему жанру и стилю </w:t>
      </w:r>
      <w:r w:rsidRPr="00EE56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(музыка классическая, народная, религиозная современная);</w:t>
      </w:r>
    </w:p>
    <w:p w:rsidR="00EE5695" w:rsidRPr="00EE5695" w:rsidRDefault="00EE5695" w:rsidP="00EE5695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74" w:lineRule="exact"/>
        <w:ind w:right="77" w:firstLine="56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навыками </w:t>
      </w:r>
      <w:proofErr w:type="spellStart"/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исполнение песен </w:t>
      </w:r>
      <w:r w:rsidRPr="00EE56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(народных, классического ре</w:t>
      </w:r>
      <w:r w:rsidRPr="00EE569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пертуара, современных авторов), </w:t>
      </w:r>
      <w:r w:rsidRPr="00EE56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напевание запомнившихся мелодий знакомых музыкаль</w:t>
      </w:r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сочинений;</w:t>
      </w:r>
    </w:p>
    <w:p w:rsidR="00EE5695" w:rsidRPr="00EE5695" w:rsidRDefault="00EE5695" w:rsidP="00EE5695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74" w:lineRule="exact"/>
        <w:ind w:right="91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различные трактовки одного и того же произведения, аргументировать исполнительскую интерпретацию замысла композитора;</w:t>
      </w:r>
    </w:p>
    <w:p w:rsidR="00EE5695" w:rsidRPr="00EE5695" w:rsidRDefault="00EE5695" w:rsidP="00EE5695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74" w:lineRule="exact"/>
        <w:ind w:right="101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образный строй музыкальных произведений на основе взаимодействие различных видов искусства;</w:t>
      </w:r>
    </w:p>
    <w:p w:rsidR="00EE5695" w:rsidRPr="00EE5695" w:rsidRDefault="00EE5695" w:rsidP="00EE5695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74" w:lineRule="exact"/>
        <w:ind w:right="11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развивать навыки исследовательской художественно-эстетической деятельности </w:t>
      </w:r>
      <w:r w:rsidRPr="00EE56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(вы</w:t>
      </w:r>
      <w:r w:rsidRPr="00EE56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полнение индивидуальных и коллективных проектов);</w:t>
      </w:r>
    </w:p>
    <w:p w:rsidR="00EE5695" w:rsidRPr="00EE5695" w:rsidRDefault="00EE5695" w:rsidP="00EE5695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74" w:lineRule="exact"/>
        <w:ind w:left="56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умения и навыки самообразования.</w:t>
      </w:r>
    </w:p>
    <w:p w:rsidR="00EE5695" w:rsidRPr="00EE5695" w:rsidRDefault="00EE5695" w:rsidP="00EE569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12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музыкальному искусству в 6 классе должно вывести учащихся на стандартный уровень знаний, умений и навыков.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569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6 класс</w:t>
      </w:r>
      <w:r w:rsidRPr="00EE5695">
        <w:rPr>
          <w:rFonts w:ascii="Times New Roman" w:eastAsia="Times New Roman" w:hAnsi="Times New Roman" w:cs="Times New Roman"/>
          <w:b/>
          <w:lang w:eastAsia="ru-RU"/>
        </w:rPr>
        <w:t xml:space="preserve"> (35 часов)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 xml:space="preserve">Первое полугодие: </w:t>
      </w:r>
      <w:r w:rsidRPr="00EE5695">
        <w:rPr>
          <w:rFonts w:ascii="Times New Roman" w:eastAsia="Times New Roman" w:hAnsi="Times New Roman" w:cs="Times New Roman"/>
          <w:b/>
          <w:lang w:eastAsia="ru-RU"/>
        </w:rPr>
        <w:t>«Мир образов вокальной и инструментальной музыки»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>Первая четверть (9 часов)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 xml:space="preserve">Лирические, эпические и драматические образы. 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>Единство содержания и формы.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 xml:space="preserve"> Удивительный мир музыкальных образов. 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 xml:space="preserve">Образы романсов и песен русских композиторов. 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>Единство поэтического текста и музыки.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 xml:space="preserve"> Многообразие жанров инструментальной музыки.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 xml:space="preserve"> Образы песен зарубежных композиторов.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 xml:space="preserve"> Образы русской народной и духовной музыки. 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>Сочинения для фортепиано, органа, арфы, симфонического оркестра, синтезатора.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>Обобщающий урок.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>Вторая четверть (7 часов)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 xml:space="preserve">Образы духовной музыки Западной Европы. 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>Авторская песня: прошлое и настоящее.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 xml:space="preserve"> Джаз – искусство 20 века.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>Использование различных форм творческих заданий.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>Обобщающий урок.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 xml:space="preserve">Второе полугодие: </w:t>
      </w:r>
      <w:r w:rsidRPr="00EE5695">
        <w:rPr>
          <w:rFonts w:ascii="Times New Roman" w:eastAsia="Times New Roman" w:hAnsi="Times New Roman" w:cs="Times New Roman"/>
          <w:b/>
          <w:lang w:eastAsia="ru-RU"/>
        </w:rPr>
        <w:t>«Мир образов камерной и симфонической музыки»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>Третья четверть (10 часов)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>Жизнь – единая основа художественных образов любого вида искусства.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lastRenderedPageBreak/>
        <w:t xml:space="preserve"> Вечные темы искусства и жизни. 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 xml:space="preserve">Отражение нравственных исканий человека, времени и пространства в музыкальном искусстве. 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>Образы камерной музыки: своеобразие и специфика.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 xml:space="preserve"> Образы симфонической музыки: своеобразие и специфика.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 xml:space="preserve"> Симфоническое развитие музыкальных образов. 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>Сходство и различие как основной принцип развития и построения музыки.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>Обобщающий урок.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>Четвертая четверть (9 часов)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>Программная музыка и ее жанры.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 xml:space="preserve"> Программная увертюра.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 xml:space="preserve"> Музыкальное воплощение литературного сюжета. 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 xml:space="preserve">Выразительность и изобразительность музыки. 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 xml:space="preserve">Непрограммная музыка и ее жанры: инструментальная миниатюра, струнный квартет, и др. 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 xml:space="preserve">Современная трактовка классических сюжетов и образов: мюзикл, рок-опера, киномузыка. 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 xml:space="preserve">Мир музыкального театра. 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 xml:space="preserve">Образы киномузыки. 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 xml:space="preserve">Использование различных форм творческих заданий. 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>Исследовательский проект.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695">
        <w:rPr>
          <w:rFonts w:ascii="Times New Roman" w:eastAsia="Times New Roman" w:hAnsi="Times New Roman" w:cs="Times New Roman"/>
          <w:lang w:eastAsia="ru-RU"/>
        </w:rPr>
        <w:t>Обобщающий урок.</w:t>
      </w:r>
      <w:bookmarkStart w:id="0" w:name="_GoBack"/>
      <w:bookmarkEnd w:id="0"/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5695" w:rsidRPr="00EE5695" w:rsidRDefault="00EE5695" w:rsidP="00EE56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-12"/>
          <w:sz w:val="32"/>
          <w:szCs w:val="32"/>
          <w:lang w:eastAsia="ru-RU"/>
        </w:rPr>
        <w:t xml:space="preserve">                                                                   </w:t>
      </w:r>
      <w:r w:rsidRPr="00EE5695">
        <w:rPr>
          <w:rFonts w:ascii="Times New Roman" w:eastAsia="Times New Roman" w:hAnsi="Times New Roman" w:cs="Times New Roman"/>
          <w:b/>
          <w:spacing w:val="-12"/>
          <w:sz w:val="32"/>
          <w:szCs w:val="32"/>
          <w:lang w:eastAsia="ru-RU"/>
        </w:rPr>
        <w:t>Тематическое планирование.</w:t>
      </w:r>
    </w:p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5"/>
        <w:gridCol w:w="19"/>
        <w:gridCol w:w="1632"/>
        <w:gridCol w:w="24"/>
        <w:gridCol w:w="634"/>
        <w:gridCol w:w="19"/>
        <w:gridCol w:w="1416"/>
        <w:gridCol w:w="33"/>
        <w:gridCol w:w="2218"/>
        <w:gridCol w:w="28"/>
        <w:gridCol w:w="2382"/>
        <w:gridCol w:w="32"/>
        <w:gridCol w:w="1902"/>
        <w:gridCol w:w="33"/>
        <w:gridCol w:w="1273"/>
        <w:gridCol w:w="38"/>
        <w:gridCol w:w="1296"/>
        <w:gridCol w:w="48"/>
        <w:gridCol w:w="509"/>
        <w:gridCol w:w="57"/>
        <w:gridCol w:w="97"/>
        <w:gridCol w:w="426"/>
        <w:gridCol w:w="96"/>
      </w:tblGrid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trHeight w:hRule="exact" w:val="959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r w:rsidRPr="00EE5695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 xml:space="preserve">Кол-во </w:t>
            </w:r>
            <w:r w:rsidRPr="00EE5695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>Элементы содержания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Требования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>к уровню подготовки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обучающихся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43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контроля, измерители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Элементы дополни</w:t>
            </w:r>
            <w:r w:rsidRPr="00EE56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 xml:space="preserve">тельного </w:t>
            </w:r>
            <w:r w:rsidRPr="00EE5695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>содержания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 xml:space="preserve">Домашнее </w:t>
            </w:r>
            <w:r w:rsidRPr="00EE56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задание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факт</w:t>
            </w: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469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Мир образов вокальной и инструментальной музыки</w:t>
            </w: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trHeight w:hRule="exact" w:val="4027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Удивительный мир музыкаль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ных образов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Вводный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Что роднит музыкаль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 xml:space="preserve">ную и разговорную речь? </w:t>
            </w:r>
            <w:r w:rsidRPr="00EE569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(Интонация.) Мелодия - 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душа му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softHyphen/>
              <w:t>зыки.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t>Музыкальный образ -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это живое обобщен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ное представление 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 действительности, выраженное в музы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кальных интонациях. 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Классификация музы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кальных жанров: </w:t>
            </w:r>
            <w:r w:rsidRPr="00EE5695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t>во</w:t>
            </w:r>
            <w:r w:rsidRPr="00EE5695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iCs/>
                <w:spacing w:val="-3"/>
                <w:lang w:eastAsia="ru-RU"/>
              </w:rPr>
              <w:t xml:space="preserve">кальная 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 </w:t>
            </w:r>
            <w:r w:rsidRPr="00EE5695">
              <w:rPr>
                <w:rFonts w:ascii="Times New Roman" w:eastAsia="Times New Roman" w:hAnsi="Times New Roman" w:cs="Times New Roman"/>
                <w:iCs/>
                <w:spacing w:val="-3"/>
                <w:lang w:eastAsia="ru-RU"/>
              </w:rPr>
              <w:t>инструмен</w:t>
            </w:r>
            <w:r w:rsidRPr="00EE5695">
              <w:rPr>
                <w:rFonts w:ascii="Times New Roman" w:eastAsia="Times New Roman" w:hAnsi="Times New Roman" w:cs="Times New Roman"/>
                <w:iCs/>
                <w:spacing w:val="-3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iCs/>
                <w:lang w:eastAsia="ru-RU"/>
              </w:rPr>
              <w:t>тальная музыка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Знать: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  <w:r w:rsidRPr="00EE5695">
              <w:rPr>
                <w:rFonts w:ascii="Times New Roman" w:eastAsia="Times New Roman" w:hAnsi="Times New Roman" w:cs="Times New Roman"/>
                <w:iCs/>
                <w:lang w:eastAsia="ru-RU"/>
              </w:rPr>
              <w:tab/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что роднит музыку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  <w:t>и разговорную речь;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классификацию музы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кальных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 xml:space="preserve"> жанров.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E569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Уметь 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приводить при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меры различных музы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кальных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 Слушание музыки. Гори, гори, моя звезда.</w:t>
            </w:r>
          </w:p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Булахов,</w:t>
            </w:r>
          </w:p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В.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Чуевского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Калитка. А. Обухов, слова А. Будищева.</w:t>
            </w:r>
          </w:p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Колокольчик. А.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Гурилев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слова И. Макарова.</w:t>
            </w:r>
          </w:p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Россия. Д.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Тухманов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слова М.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Ножкина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Устный контроль</w:t>
            </w:r>
          </w:p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Хоровое пение</w:t>
            </w:r>
          </w:p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Погоня- разучивание</w:t>
            </w:r>
          </w:p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Мир обра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softHyphen/>
              <w:t>зов народных песен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Творческая 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тетрадь, с. 4-5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4.09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6.09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Образы роман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сов и песен рус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ских компози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торов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Расширение 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 углубление 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Расширение представ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 xml:space="preserve">лений о жанре </w:t>
            </w:r>
            <w:r w:rsidRPr="00EE5695">
              <w:rPr>
                <w:rFonts w:ascii="Times New Roman" w:eastAsia="Times New Roman" w:hAnsi="Times New Roman" w:cs="Times New Roman"/>
                <w:iCs/>
                <w:lang w:eastAsia="ru-RU"/>
              </w:rPr>
              <w:t>роман</w:t>
            </w:r>
            <w:r w:rsidRPr="00EE5695">
              <w:rPr>
                <w:rFonts w:ascii="Times New Roman" w:eastAsia="Times New Roman" w:hAnsi="Times New Roman" w:cs="Times New Roman"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iCs/>
                <w:spacing w:val="-4"/>
                <w:lang w:eastAsia="ru-RU"/>
              </w:rPr>
              <w:t xml:space="preserve">са. 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Взаимосвязь разго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ворных и музыкаль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интонаций в ро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softHyphen/>
              <w:t>мансах. Триединство «композитор - испол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softHyphen/>
              <w:t>нитель - слушатель»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Знать: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понятие </w:t>
            </w:r>
            <w:r w:rsidRPr="00EE5695">
              <w:rPr>
                <w:rFonts w:ascii="Times New Roman" w:eastAsia="Times New Roman" w:hAnsi="Times New Roman" w:cs="Times New Roman"/>
                <w:iCs/>
                <w:lang w:eastAsia="ru-RU"/>
              </w:rPr>
              <w:t>романс;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  <w:r w:rsidRPr="00EE5695">
              <w:rPr>
                <w:rFonts w:ascii="Times New Roman" w:eastAsia="Times New Roman" w:hAnsi="Times New Roman" w:cs="Times New Roman"/>
                <w:iCs/>
                <w:lang w:eastAsia="ru-RU"/>
              </w:rPr>
              <w:tab/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способы создания раз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личных образов: музы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кальный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 xml:space="preserve"> портрет и бы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товая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 xml:space="preserve"> сцена </w:t>
            </w:r>
            <w:r w:rsidRPr="00EE5695">
              <w:rPr>
                <w:rFonts w:ascii="Times New Roman" w:eastAsia="Times New Roman" w:hAnsi="Times New Roman" w:cs="Times New Roman"/>
                <w:iCs/>
                <w:lang w:eastAsia="ru-RU"/>
              </w:rPr>
              <w:t>(</w:t>
            </w:r>
            <w:proofErr w:type="gramStart"/>
            <w:r w:rsidRPr="00EE5695">
              <w:rPr>
                <w:rFonts w:ascii="Times New Roman" w:eastAsia="Times New Roman" w:hAnsi="Times New Roman" w:cs="Times New Roman"/>
                <w:iCs/>
                <w:lang w:eastAsia="ru-RU"/>
              </w:rPr>
              <w:t>монолог,</w:t>
            </w:r>
            <w:r w:rsidRPr="00EE5695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>диалог</w:t>
            </w:r>
            <w:proofErr w:type="gramEnd"/>
            <w:r w:rsidRPr="00EE5695">
              <w:rPr>
                <w:rFonts w:ascii="Times New Roman" w:eastAsia="Times New Roman" w:hAnsi="Times New Roman" w:cs="Times New Roman"/>
                <w:iCs/>
                <w:lang w:eastAsia="ru-RU"/>
              </w:rPr>
              <w:t>).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iCs/>
                <w:spacing w:val="-6"/>
                <w:lang w:eastAsia="ru-RU"/>
              </w:rPr>
              <w:t>Уметь</w:t>
            </w:r>
            <w:r w:rsidRPr="00EE5695">
              <w:rPr>
                <w:rFonts w:ascii="Times New Roman" w:eastAsia="Times New Roman" w:hAnsi="Times New Roman" w:cs="Times New Roman"/>
                <w:iCs/>
                <w:spacing w:val="-6"/>
                <w:lang w:eastAsia="ru-RU"/>
              </w:rPr>
              <w:t xml:space="preserve"> </w:t>
            </w:r>
            <w:r w:rsidRPr="00EE569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определять, в чем </w:t>
            </w:r>
            <w:r w:rsidRPr="00EE5695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проявляется взаимосвязь 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разговорных и музы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softHyphen/>
              <w:t>кальных интонаций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Слушание музыки.</w:t>
            </w:r>
          </w:p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Жанр песни-романса. Песня-диалог. Инструментальная обработка </w:t>
            </w:r>
            <w:proofErr w:type="gramStart"/>
            <w:r w:rsidRPr="00EE5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романса..</w:t>
            </w:r>
            <w:proofErr w:type="gramEnd"/>
          </w:p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Красный сарафан</w:t>
            </w:r>
          </w:p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Матушка, что во поле пыльно, </w:t>
            </w:r>
          </w:p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Мама. Из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вок-инстр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цикла «Земля». В. Гаврилин, слова В. Шульгиной.</w:t>
            </w:r>
          </w:p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Жаворонок. М. Глинка — М. Балакирев. Интонационно-образный анализ. </w:t>
            </w:r>
          </w:p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Хоровое пение</w:t>
            </w:r>
          </w:p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Товарищ память- разучивание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Творческая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тетрадь, с. 6-7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Два музыкаль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посвящения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Сообщение и усвоение новых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Знакомство с шедев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рами: вокальной музыки - романсом «Я помню чудное мгновенье»; инстру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 xml:space="preserve">ментальной музыки </w:t>
            </w:r>
            <w:proofErr w:type="gramStart"/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-«</w:t>
            </w:r>
            <w:proofErr w:type="gramEnd"/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Вальсом-фантазией». Своеобразие почерка композитора М. Глинки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Уметь: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-проводить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интонаци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онно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-образный анализ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 xml:space="preserve">музыкальных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произве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дений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-определять приемы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развития, форму музы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кальных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произведений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Слушание музыки. Интонационно-образный анализ. 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Товарищ память- интонационная работа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Творческая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тетрадь,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с. 8-9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Портрет в музы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softHyphen/>
              <w:t>ке и живописи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Расширение и углубление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Романс «Я помню чудное мгновенье» и «Вальс-фантазия» М. И. Глинки. Влия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ние формы и приемов развития на отражение содержания этих сочи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нений. Портрет в му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зыке и изобразитель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ном искусстве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Уметь: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-объяснять, как форма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 xml:space="preserve">и приемы развития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му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зыки могут раскрывать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образы сочинений;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-выявлять своеобразие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почерка композитора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М. И. Глинки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Слушание музыки. Интонационно-образный анализ. Устный контроль. 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Ты слышишь море - интонационная работа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«Уноси мое сердце в звеня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softHyphen/>
              <w:t>щую даль...»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Сообщение и усвоение новых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Жизнь и творчество С. В. Рахманинова. Знакомство с миром образов музыки ком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позитора на примере романса «Сирень». Роль мелодии и ак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компанемента. Испол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нительские интерпре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тации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Уметь: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-проводить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интонаци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онно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-образный анализ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музыки;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-сравнивать исполни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тельские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интерпретации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Беседа. Слушание музыки. Интона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 xml:space="preserve">ционно-образный анализ. 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Ты слышишь море - интонационная работа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Творческая тетрадь, с. 10-12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Музыкальный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образ и мастер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ство исполни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теля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Сообщение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усвоение новых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Жизнь и творчество Ф. И. Шаляпина. Мас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терство исполнителя и мир музыкальных образов. Сопоставле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ние образов музыки и изобразительного искусства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Уметь: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-проводить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интонаци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онно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-образный анализ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музыки;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-сравнивать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музыкаль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ные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интонации с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интона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циями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картин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худож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ников</w:t>
            </w:r>
            <w:proofErr w:type="spellEnd"/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Беседа. Слушание музыки. Интона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 xml:space="preserve">ционно-образный анализ. 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Отважная песня- интонационная работа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Творческая тетрадь, с. 14-15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Обряды и обы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softHyphen/>
              <w:t>чаи в фольклоре и в творчестве композиторов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Сообщение и усвоение новых знаний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Поэтизация быта и жизненного уклада русского народа на основе одного из об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рядов - старинной русской свадьбы (в том числе включенной в оперный жанр)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Знать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особенности на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родной музыки и жанры народной песни. Уметь: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-проводить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интонаци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онно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-образный анализ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музыки;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-определять приемы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развития музыкальных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произведений;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-чисто интонировать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мелодии русских народ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ных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свадебных песен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 фрагментов хоров из опер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Интонационно-образный анализ прослушанной му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 xml:space="preserve">зыки. 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Устный кон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троль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Отважная песня- интонационная работа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Свадебные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песни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Творческая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тетрадь, с. 16-17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trHeight w:hRule="exact" w:val="3239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Образы песен зарубежных композиторов. Искусство пре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softHyphen/>
              <w:t>красного пения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Сообщение и усвоение новых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Знакомство с вокаль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ным стилем белькан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то. Освоение вокаль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ного и инструмен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тального жанров -баркаролы (</w:t>
            </w:r>
            <w:proofErr w:type="gramStart"/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песни  на</w:t>
            </w:r>
            <w:proofErr w:type="gramEnd"/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воде). Знакомство с выдающимися име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нами исполнителей бельканто, отечест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венными и зарубеж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ными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Знать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понятие бель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канто. Уметь: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называть имена вели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ких оперных певцов мира;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сопоставлять, нахо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дить сходство в про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слушанной музыке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Беседа. Интонаци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 xml:space="preserve">онно-образный анализ музыки. 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С чего начинается Родина- интонационная работа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Мир старинной песни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Сообщение и усвоение новых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Знакомство с жизнью и творчеством Ф. Шу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берта. Освоение ново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го вокального жанра -баллады. Выявление средств выразитель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ности разных видов искусства (литератур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ного, музыкального и изобразительного) в создании единого образа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Знать: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-основные моменты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из жизни и творчества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Ф. Шуберта;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-понятие баллада.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r w:rsidRPr="00EE569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Уметь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: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-определять приемы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развития музыкального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произведения;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-выявлять средства вы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 xml:space="preserve">разительности и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изобра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зительности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музыкаль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ных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произведений;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ab/>
              <w:t>сравнивать интонации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музыкального, живо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писного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и литературно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го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произведений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Устный контроль. Интонационно-образный анализ музыки.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Слушание музыки.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С чего начинается Родина- интонационная работа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Творческая тетрадь, с. 18-19</w:t>
            </w: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trHeight w:val="6080"/>
        </w:trPr>
        <w:tc>
          <w:tcPr>
            <w:tcW w:w="5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Народное искус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ство Древней Руси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Расширение и углубление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Особенности развития народной музыки Древней Руси. Связи русского музыкального фольклора с жизнью человека. Роль музы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ки в народных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праздниках. </w:t>
            </w:r>
            <w:proofErr w:type="gramStart"/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(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скоморо</w:t>
            </w:r>
            <w:proofErr w:type="spellEnd"/>
            <w:proofErr w:type="gramEnd"/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хи - странствующие актеры. Жанры и фор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мы народной музыки. Музыкальный язык, инструменты, совре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менные исполнители народных песен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Знать: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-особенности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разви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тия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народной </w:t>
            </w:r>
            <w:proofErr w:type="gram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музыки,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ее</w:t>
            </w:r>
            <w:proofErr w:type="gram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жанры и формы;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-особенности музы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кального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языка народ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ных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песен;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роль народной музыки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 жизни человека;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-кто такие скоморохи.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Уметь: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-называть народные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му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зыкальные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инструменты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и имена исполнителей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народной музыки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Беседа. Слушание музыки. Музыкаль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ная «Угадай-ка!». Интонационно-образный анализ музыки. Хоровое пение. Игра в ор-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proofErr w:type="gramStart"/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Играть  на</w:t>
            </w:r>
            <w:proofErr w:type="gramEnd"/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шумовых му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зыкальных инст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рументах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Жанры па-родных песен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Творческая тетрадь, с. 20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Русская духов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softHyphen/>
              <w:t>ная музыка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Сообщение и усвоение новых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Особенности развития духовной (церковной) музыки в Древней Руси в историческом контексте (от знамен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 xml:space="preserve">ного распева до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пар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тесного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пения). Раз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личные жанры цер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ковного пения. Зна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комство с новым жан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ром - хоровым кон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цертом. Знакомство с жизнью и творчест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вом М. С. Березовского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Знать: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-основные этапы раз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вития духовной музыки;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-понятия: знаменный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 xml:space="preserve">распев,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партесное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пение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gram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</w:t>
            </w:r>
            <w:proofErr w:type="gram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а капелла, унисон,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ду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ховный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концерт.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Уметь: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-проводить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интонаци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онно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-образный анализ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музыки;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-составлять и находить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 xml:space="preserve">общее в интонациях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му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зыкальных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произведе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ний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(мелодий)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Устный контроль. Слушание музыки. Интонационно-образный анализ. Сопоставление му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зыкального и ху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дожественного ис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кусства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Творческая тетрадь, с. 26-27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trHeight w:val="428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 xml:space="preserve">В. Г.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Кикта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. «Фрески Софии Киевской»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Расширение и углубление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Углубленное знаком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 xml:space="preserve">ство с концертной симфонией В.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Кикты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«Фрески Софии Киев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ской»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Знать: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-понятия: фреска, ор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намент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-кто такие скоморохи.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Уметь: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-узнавать </w:t>
            </w:r>
            <w:proofErr w:type="gram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инструменты,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исполняющие</w:t>
            </w:r>
            <w:proofErr w:type="gram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основные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темы;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-определять приемы раз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вития музыки, ее форму;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-проводить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интонаци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онно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-образный анализ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музыки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Устный контроль. Слушание музыки. Интонационно-образный анализ. Выявление средств музыкальной вы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разительности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Песня о маленьком трубаче- интонационная работа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Творческая тетрадь, с. 22-25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trHeight w:hRule="exact" w:val="3343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Симфония «Перезвоны» В. Гаврилина. Молитва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Расширение и углубление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Углубление знакомст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ва с хоровой симфо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нией-действом «Пере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звоны» В. Гаврилина. Жанр молитвы в му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зыке отечественных композиторов. Выяв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ление глубоких связей композиторской му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зыки с народным творчеством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Знать понятия: хор, со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лист, симфония, удар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ные инструменты. Уметь: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-проводить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интонаци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онно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-образный анализ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 xml:space="preserve">музыкального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произве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дения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-выявлять средства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му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зыкальной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выразитель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ности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, особенности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му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зыкального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языка жанра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молитвы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Слушание музыки. Хоровое пение. Интонационно-образный анализ. Выявление средств музыкальной вы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разительности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6.12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«Небесное и земное» в му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softHyphen/>
              <w:t>зыке И. С. Баха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Расширение и углубление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Мир музыки И. С. Ба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ха: светское и церков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ное искусство. Осо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бенности полифони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ческого изложения музыки, стиля барок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ко, жанров токкаты, фуги, хорала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Знать: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-особенности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творче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ства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И. С. Баха, стиля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барокко;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-понятия: токката, фу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га, хорал, полифония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(контрапункт</w:t>
            </w:r>
            <w:proofErr w:type="gram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).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Уметь</w:t>
            </w:r>
            <w:proofErr w:type="gram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проводить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инто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национно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-образный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ана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лиз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музыки и выявлять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принцип ее развития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Слушание музыки. Интонационно-образный анализ. Выявление средств музыкальной выра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зительности, прин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ципа музыкального развития. Хоровое пение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Образы скорби и печали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Расширение и углубление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Углубление понимания языка западноевропейской музыки на примере кантаты, реквиема 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Знать понятие кантата, реквием полифония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Уметь проводить интонационно-образный анализ музыки, приёмы развития музыки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интонационно-образный анализ музыки,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Хоровое пение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беседа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Фортуна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правит миром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Сообщение и усвоение новых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Знакомство с кантатой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К. </w:t>
            </w:r>
            <w:proofErr w:type="spellStart"/>
            <w:proofErr w:type="gramStart"/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Орфа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 «</w:t>
            </w:r>
            <w:proofErr w:type="gramEnd"/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Кармина бурана»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Знать понятие кантата, реквием полифония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Уметь проводить интонационно-образный анализ музыки, приёмы развития музыки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Устный контроль.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Слушание музыки. Интонационно-образный анализ. Хоровое пение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беседа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Авторская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песня: прошлое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и настоящее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Сообщение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усвоение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новых знании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История развития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ав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торской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песни от Сред-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невековья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и до нашего времени. Жанры, осо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бенности и исполни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тели авторской песни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Знать: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 историю развития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ав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торской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песни;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особенности и жанры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авторской песни.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Уметь называть имена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исполнителей авторской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песни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Устный контроль.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Хоровое пение.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Слушание песен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Творческая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тетрадь,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с. 30-31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Джаз –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XX века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Сообщение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усвоение новых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История развития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джазовой музыки, ее истоки (спиричуэл, блюз). Джазовые им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провизации и обработ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ки. Взаимодействие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легкой и серьезной музыки (рок-музыка и симфоджаз)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Знать: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-историю развития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джаза;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-отличительные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осо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бенности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блюза и спи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ричуэла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понятия: импровиза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ция, обработка. Уметь называть имена джазовых музыкантов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Устный контроль.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Слушание музыки. Интонационно-образный анализ. Хоровое пение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беседа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Творческая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тетрадь, с. 32-33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1469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trHeight w:val="3926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Вечные темы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искусства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и жизни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Вводный.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Расширение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 углубление 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Единая основа всех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искусств - жизнь.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Виды музыкальных 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произведений по спо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 xml:space="preserve">собу исполнения </w:t>
            </w:r>
            <w:r w:rsidRPr="00EE569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(во</w:t>
            </w:r>
            <w:r w:rsidRPr="00EE569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кальные, инструмен</w:t>
            </w:r>
            <w:r w:rsidRPr="00EE569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 xml:space="preserve">тальные) 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 xml:space="preserve">и условиям 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исполнения и воспри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 xml:space="preserve">ятия </w:t>
            </w:r>
            <w:r w:rsidRPr="00EE569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(камерные, сим</w:t>
            </w:r>
            <w:r w:rsidRPr="00EE569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i/>
                <w:iCs/>
                <w:spacing w:val="-6"/>
                <w:lang w:eastAsia="ru-RU"/>
              </w:rPr>
              <w:t xml:space="preserve">фонические).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Програм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ная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музыка. 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 xml:space="preserve">Принципы 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музыкального разви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тия </w:t>
            </w:r>
            <w:r w:rsidRPr="00EE5695">
              <w:rPr>
                <w:rFonts w:ascii="Times New Roman" w:eastAsia="Times New Roman" w:hAnsi="Times New Roman" w:cs="Times New Roman"/>
                <w:i/>
                <w:iCs/>
                <w:spacing w:val="-8"/>
                <w:lang w:eastAsia="ru-RU"/>
              </w:rPr>
              <w:t xml:space="preserve">(повтор, контраст,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вариационностъ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Знать: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 xml:space="preserve">понятия: </w:t>
            </w:r>
            <w:r w:rsidRPr="00EE5695">
              <w:rPr>
                <w:rFonts w:ascii="Times New Roman" w:eastAsia="Times New Roman" w:hAnsi="Times New Roman" w:cs="Times New Roman"/>
                <w:iCs/>
                <w:lang w:eastAsia="ru-RU"/>
              </w:rPr>
              <w:t>вокальная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и </w:t>
            </w:r>
            <w:r w:rsidRPr="00EE5695">
              <w:rPr>
                <w:rFonts w:ascii="Times New Roman" w:eastAsia="Times New Roman" w:hAnsi="Times New Roman" w:cs="Times New Roman"/>
                <w:iCs/>
                <w:spacing w:val="-6"/>
                <w:lang w:eastAsia="ru-RU"/>
              </w:rPr>
              <w:t>инструментальная му</w:t>
            </w:r>
            <w:r w:rsidRPr="00EE5695">
              <w:rPr>
                <w:rFonts w:ascii="Times New Roman" w:eastAsia="Times New Roman" w:hAnsi="Times New Roman" w:cs="Times New Roman"/>
                <w:iCs/>
                <w:spacing w:val="-6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зыка; камерная 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EE5695">
              <w:rPr>
                <w:rFonts w:ascii="Times New Roman" w:eastAsia="Times New Roman" w:hAnsi="Times New Roman" w:cs="Times New Roman"/>
                <w:iCs/>
                <w:lang w:eastAsia="ru-RU"/>
              </w:rPr>
              <w:t>сим</w:t>
            </w:r>
            <w:r w:rsidRPr="00EE5695">
              <w:rPr>
                <w:rFonts w:ascii="Times New Roman" w:eastAsia="Times New Roman" w:hAnsi="Times New Roman" w:cs="Times New Roman"/>
                <w:iCs/>
                <w:lang w:eastAsia="ru-RU"/>
              </w:rPr>
              <w:softHyphen/>
              <w:t xml:space="preserve">фоническая музыка; программная 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EE5695">
              <w:rPr>
                <w:rFonts w:ascii="Times New Roman" w:eastAsia="Times New Roman" w:hAnsi="Times New Roman" w:cs="Times New Roman"/>
                <w:iCs/>
                <w:lang w:eastAsia="ru-RU"/>
              </w:rPr>
              <w:t>непро</w:t>
            </w:r>
            <w:r w:rsidRPr="00EE5695">
              <w:rPr>
                <w:rFonts w:ascii="Times New Roman" w:eastAsia="Times New Roman" w:hAnsi="Times New Roman" w:cs="Times New Roman"/>
                <w:iCs/>
                <w:lang w:eastAsia="ru-RU"/>
              </w:rPr>
              <w:softHyphen/>
              <w:t xml:space="preserve">граммная музыка; 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- основные принципы развития музыкального произведения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Беседа. Устный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контроль.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Слуша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ние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музыки. Хоро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вое пение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Творческая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тетрадь,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с. 34-35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trHeight w:val="411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Могучее царст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во Ф. Шопена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 xml:space="preserve">Расширение 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 углубление 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 xml:space="preserve">Творческий облик Ф. Шопена, широта 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его взглядов на мир. 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 xml:space="preserve">Истоки творчества </w:t>
            </w:r>
            <w:r w:rsidRPr="00EE569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композитора. Контраст 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музыкальных образов, 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воплощенных в раз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softHyphen/>
              <w:t>личных жанрах фор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softHyphen/>
              <w:t>тепианной миниатю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ры </w:t>
            </w:r>
            <w:r w:rsidRPr="00EE569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(прелюдиях, валь</w:t>
            </w:r>
            <w:r w:rsidRPr="00EE569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сах, мазурках, полоне</w:t>
            </w:r>
            <w:r w:rsidRPr="00EE5695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i/>
                <w:iCs/>
                <w:spacing w:val="-3"/>
                <w:lang w:eastAsia="ru-RU"/>
              </w:rPr>
              <w:t>зах, этюдах). Инстру</w:t>
            </w:r>
            <w:r w:rsidRPr="00EE5695">
              <w:rPr>
                <w:rFonts w:ascii="Times New Roman" w:eastAsia="Times New Roman" w:hAnsi="Times New Roman" w:cs="Times New Roman"/>
                <w:i/>
                <w:iCs/>
                <w:spacing w:val="-3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ментальная баллада -</w:t>
            </w:r>
            <w:r w:rsidRPr="00EE56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жанр романтического 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искусства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Знать: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основные моменты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творчества Ф. </w:t>
            </w:r>
            <w:proofErr w:type="gram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Шопена,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</w:r>
            <w:r w:rsidRPr="00EE569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повлиявшие</w:t>
            </w:r>
            <w:proofErr w:type="gramEnd"/>
            <w:r w:rsidRPr="00EE569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на создание</w:t>
            </w:r>
            <w:r w:rsidRPr="00EE569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br/>
            </w:r>
            <w:r w:rsidRPr="00EE5695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тех или иных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музыкаль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ных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произведений;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-различные жанры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фортепианной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миниа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тюры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 xml:space="preserve">Уметь 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проводить ин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 xml:space="preserve">тонационно-образный 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анализ музыкальных произведений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 xml:space="preserve">Беседа. Устный 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контроль. Слуша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ние музыки. Инто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национно-образный 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анализ. Хоровое 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пение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Творческая 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тетрадь, с. 36-39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trHeight w:val="307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Ночной пейзаж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Расширение 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 углубление 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Жанр камерной музы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ки - </w:t>
            </w:r>
            <w:r w:rsidRPr="00EE5695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ноктюрн. 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Образы «ночной музыки». 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 xml:space="preserve">Музыка - выражение 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личных чувств компо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зитора. Картинная га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лерея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Знать 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</w:t>
            </w:r>
            <w:r w:rsidRPr="00EE5695">
              <w:rPr>
                <w:rFonts w:ascii="Times New Roman" w:eastAsia="Times New Roman" w:hAnsi="Times New Roman" w:cs="Times New Roman"/>
                <w:iCs/>
                <w:lang w:eastAsia="ru-RU"/>
              </w:rPr>
              <w:t>нок</w:t>
            </w:r>
            <w:r w:rsidRPr="00EE5695">
              <w:rPr>
                <w:rFonts w:ascii="Times New Roman" w:eastAsia="Times New Roman" w:hAnsi="Times New Roman" w:cs="Times New Roman"/>
                <w:iCs/>
                <w:lang w:eastAsia="ru-RU"/>
              </w:rPr>
              <w:softHyphen/>
              <w:t>тюрн. Уметь: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 xml:space="preserve">проводить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интонаци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онно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-образный анализ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br/>
              <w:t>музыки;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выявлять средства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ху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дожественной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вырази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тельности</w:t>
            </w:r>
            <w:proofErr w:type="spellEnd"/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Беседа. Устный 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контроль. Слуша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ние музыки. Инто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национно-образный 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 xml:space="preserve">анализ. Хоровое 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пение. Сопостав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ление образов по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эзии музыки и жи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вописи. Поиск об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щих средств худо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жественной выра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зительности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Творческая </w:t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тетрадь, с. 40-41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trHeight w:val="307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Инструменталь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ный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концерт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Сообщение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усвоение новых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Зарождение и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разви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тие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жанра камерной музыки - инструмен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тального концерта. Различные виды кон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церта, программная музыка. А. Вивальди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«Весна» (из цикла «Времена года»).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И. С. Бах «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Итальян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ский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концерт».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Осо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бенности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стиля ба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рокко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Знать: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-понятие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инструмен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тальный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концерт;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-особенности стиля ба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рокко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Уметь: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-называть полные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имена композиторов: А. Вивальди и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 С. Бах;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 проводить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интонаци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онно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-образный анализ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музыкальных произве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дений;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определять форму, со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поставлять поэтические и музыкальные произ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ведения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Устный контроль.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Слушание музыки. Интонационно-образный анализ. Сопоставление об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разов поэзии и му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зыки. Определение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формы музыкаль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ного произведения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Творческая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тетрадь, с. 48^9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trHeight w:val="543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Космический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пейзаж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Сообщение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усвоение новых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Знакомство учащих-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ся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с новым «звуко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 xml:space="preserve">вым миром» через произведения Ч.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Айвза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«Космический пей-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заж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» и Э. Н. Артемье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ва «Мозаика». Мир космических образов. Выразительные воз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 xml:space="preserve">можности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электрому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зыкальных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инстру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ментов (синтезатора). Картинная галерея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Знать понятие: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синте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затор. Уметь: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называть полные имена композиторов: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Ч.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Айвз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и Э. Н. Артемьев; - проводить интонаци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онно-образный анализ музыкальных произве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дений;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определять тембры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музыкальных инстру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ментов; определять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выразительные и изо'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бразительные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возмож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ности музыки; - рассказывать о совре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менном электромузы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кальном инструменте -синтезаторе, его воз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можностях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Устный контроль.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Слушание музыки. Интонационно-образный анализ. Сопоставление об-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разов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живописи и музыки. Хоровое пение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Творческая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тетрадь, с. 42^3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trHeight w:val="4811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Образы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симфонической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музыки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Сообщение и усвоение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новых знаний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'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Знакомство с </w:t>
            </w:r>
            <w:proofErr w:type="gram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музы-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кальными</w:t>
            </w:r>
            <w:proofErr w:type="spellEnd"/>
            <w:proofErr w:type="gram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иллюстра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циями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Г. В. Свиридова к повести А. С. Пуш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кина «Метель». Ши-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рокие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связи музыки и литературы. Воз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можности симфони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ческого оркестра в раскрытии образов литературного произ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ведения. Стиль ком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позитора Г. В. Свири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дова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gram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Уметь:-</w:t>
            </w:r>
            <w:proofErr w:type="gram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называть полное имя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композитора - Г. В. Сви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 xml:space="preserve">ридов; - проводить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интонаци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онно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-образный анализ музыкального произве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дения;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-определять </w:t>
            </w:r>
            <w:proofErr w:type="gram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форму,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приемы</w:t>
            </w:r>
            <w:proofErr w:type="gram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развития музы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ки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, тембры;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-выявлять средства вы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разительности музы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кальных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инструментов;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-применять дирижер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ский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жест для передачи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музыкальных образов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Устный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контроль.Слушание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музыки.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Интонационно-образный анализ. Хоровое пение.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Игра в «дирижера», определение фор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мы музыки, темб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ров музыкальных инструментов. Вы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явление средств выразительности и приемов развития музыки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Основоположники профессиональной композиторской татарской музыки С. Сайдашев, Х. </w:t>
            </w:r>
            <w:proofErr w:type="gramStart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Ибрагимов, 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Н.Жиганов</w:t>
            </w:r>
            <w:proofErr w:type="spellEnd"/>
            <w:proofErr w:type="gramEnd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Ф.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Яруллин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Р.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Яхин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М.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Музафаров</w:t>
            </w:r>
            <w:proofErr w:type="spellEnd"/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Творческая тетрадь,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с. 44^5, 46-47; само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стоятельная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письменная работа: отве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ты на вопро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сы учебника (с. 131)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05.03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trHeight w:val="4811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Образы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симфонической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музыки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Сообщение и усвоение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новых знаний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'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Знакомство с </w:t>
            </w:r>
            <w:proofErr w:type="gram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музы-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кальными</w:t>
            </w:r>
            <w:proofErr w:type="spellEnd"/>
            <w:proofErr w:type="gram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иллюстра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циями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Г. В. Свиридова к повести А. С. Пуш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кина «Метель». Ши-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рокие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связи музыки и литературы. Воз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можности симфони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ческого оркестра в раскрытии образов литературного произ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ведения. Стиль ком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позитора Г. В. Свири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дова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gram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Уметь:-</w:t>
            </w:r>
            <w:proofErr w:type="gram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называть полное имя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композитора - Г. В. Сви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 xml:space="preserve">ридов; - проводить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интонаци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онно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-образный анализ музыкального произве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дения;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-определять </w:t>
            </w:r>
            <w:proofErr w:type="gram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форму,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приемы</w:t>
            </w:r>
            <w:proofErr w:type="gram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развития музы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ки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, тембры;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-выявлять средства вы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разительности музы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кальных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инструментов;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-применять дирижер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ский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жест для передачи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музыкальных образов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Устный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контроль.Слушание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музыки.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Интонационно-образный анализ. Хоровое пение.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Игра в «дирижера», определение фор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мы музыки, темб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ров музыкальных инструментов. Вы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явление средств выразительности и приемов развития музыки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Основоположники профессиональной композиторской татарской музыки С. Сайдашев, Х. </w:t>
            </w:r>
            <w:proofErr w:type="gramStart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Ибрагимов, 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Н.Жиганов</w:t>
            </w:r>
            <w:proofErr w:type="spellEnd"/>
            <w:proofErr w:type="gramEnd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Ф.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Яруллин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Р.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Яхин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М.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Музафаров</w:t>
            </w:r>
            <w:proofErr w:type="spellEnd"/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Творческая тетрадь,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с. 44^5, 46-47; само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стоятельная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письменная работа: отве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ты на вопро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сы учебника (с. 131)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trHeight w:val="4811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Образы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симфонической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музыки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Сообщение и усвоение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новых знаний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'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Знакомство с </w:t>
            </w:r>
            <w:proofErr w:type="gram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музы-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кальными</w:t>
            </w:r>
            <w:proofErr w:type="spellEnd"/>
            <w:proofErr w:type="gram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иллюстра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циями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Г. В. Свиридова к повести А. С. Пуш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кина «Метель». Ши-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рокие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связи музыки и литературы. Воз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можности симфони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ческого оркестра в раскрытии образов литературного произ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ведения. Стиль ком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позитора Г. В. Свири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дова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gram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Уметь:-</w:t>
            </w:r>
            <w:proofErr w:type="gram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называть полное имя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композитора - Г. В. Сви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 xml:space="preserve">ридов; - проводить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интонаци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онно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-образный анализ музыкального произве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дения;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-определять </w:t>
            </w:r>
            <w:proofErr w:type="gram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форму,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приемы</w:t>
            </w:r>
            <w:proofErr w:type="gram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развития музы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ки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, тембры;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-выявлять средства вы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разительности музы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кальных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инструментов;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-применять дирижер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ский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жест для передачи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музыкальных образов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Устный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контроль.Слушание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музыки.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Интонационно-образный анализ. Хоровое пение.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Игра в «дирижера», определение фор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мы музыки, темб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ров музыкальных инструментов. Вы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явление средств выразительности и приемов развития музыки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Основоположники профессиональной композиторской татарской музыки С. Сайдашев, Х. </w:t>
            </w:r>
            <w:proofErr w:type="gramStart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Ибрагимов, 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Н.Жиганов</w:t>
            </w:r>
            <w:proofErr w:type="spellEnd"/>
            <w:proofErr w:type="gramEnd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Ф.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Яруллин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Р.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Яхин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М.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Музафаров</w:t>
            </w:r>
            <w:proofErr w:type="spellEnd"/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Творческая тетрадь,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с. 44^5, 46-47; само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стоятельная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письменная работа: отве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ты на вопро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сы учебника (с. 131)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trHeight w:val="41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Симфоническое развитие </w:t>
            </w:r>
            <w:proofErr w:type="gramStart"/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музы-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кальных</w:t>
            </w:r>
            <w:proofErr w:type="spellEnd"/>
            <w:proofErr w:type="gramEnd"/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образов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Расширение и углубление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Основной принцип музыкального </w:t>
            </w:r>
            <w:proofErr w:type="spellStart"/>
            <w:proofErr w:type="gram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разви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-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тия</w:t>
            </w:r>
            <w:proofErr w:type="spellEnd"/>
            <w:proofErr w:type="gram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- сходство и раз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личие.</w:t>
            </w:r>
            <w:r w:rsidRPr="00EE569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Основной прием симфонического раз</w:t>
            </w:r>
            <w:r w:rsidRPr="00EE569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 xml:space="preserve">вития музыки - </w:t>
            </w:r>
            <w:r w:rsidRPr="00EE5695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ru-RU"/>
              </w:rPr>
              <w:t>кон</w:t>
            </w:r>
            <w:r w:rsidRPr="00EE5695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ru-RU"/>
              </w:rPr>
              <w:softHyphen/>
              <w:t xml:space="preserve">траст. </w:t>
            </w:r>
            <w:r w:rsidRPr="00EE569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Построение музыкальной формы </w:t>
            </w:r>
            <w:r w:rsidRPr="00EE5695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ru-RU"/>
              </w:rPr>
              <w:t xml:space="preserve">(вариации, сонатная форма). </w:t>
            </w:r>
            <w:r w:rsidRPr="00EE569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Жанры </w:t>
            </w:r>
            <w:r w:rsidRPr="00EE5695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ru-RU"/>
              </w:rPr>
              <w:t>сим</w:t>
            </w:r>
            <w:r w:rsidRPr="00EE5695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ru-RU"/>
              </w:rPr>
              <w:softHyphen/>
              <w:t xml:space="preserve">фония, сюита; </w:t>
            </w:r>
            <w:r w:rsidRPr="00EE569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чувство стиля и мир образов музыки композитора на примере Симфонии № 40 В. А. Моцарта и оркестровой сюиты №41 («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Моцартиана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») П. И. </w:t>
            </w:r>
            <w:r w:rsidRPr="00EE569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lastRenderedPageBreak/>
              <w:t>Чайковского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Знать понятия: симфо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ния, сюита, обработка, интерпретация, трак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 xml:space="preserve">товка. </w:t>
            </w:r>
            <w:r w:rsidRPr="00EE569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Уметь:</w:t>
            </w:r>
          </w:p>
          <w:p w:rsidR="00EE5695" w:rsidRPr="00EE5695" w:rsidRDefault="00EE5695" w:rsidP="00EE5695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называть полные имена композиторов: В. А. Моцарт, П. И. Чай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ковский;</w:t>
            </w:r>
          </w:p>
          <w:p w:rsidR="00EE5695" w:rsidRPr="00EE5695" w:rsidRDefault="00EE5695" w:rsidP="00EE5695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проводить интонаци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онно-образный анализ музыкальных произве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дений;</w:t>
            </w:r>
          </w:p>
          <w:p w:rsidR="00EE5695" w:rsidRPr="00EE5695" w:rsidRDefault="00EE5695" w:rsidP="00EE5695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определять тембры музыкальных инстру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ментов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Устный контроль. Слушание музыки. Интонационно-образный анализ. Определение тем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бров музыкальных инструментов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Основоположники профессиональной композиторской татарской музыки С. Сайдашев, Х. </w:t>
            </w:r>
            <w:proofErr w:type="gramStart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Ибрагимов, 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Н.Жиганов</w:t>
            </w:r>
            <w:proofErr w:type="spellEnd"/>
            <w:proofErr w:type="gramEnd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Ф.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Яруллин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Р.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Яхин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М.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Музафаров</w:t>
            </w:r>
            <w:proofErr w:type="spellEnd"/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trHeight w:val="226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Программная увертюра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Бетхо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вена «Эгмонт»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Сообщение и усвоение новых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Знакомство с жанром </w:t>
            </w:r>
            <w:r w:rsidRPr="00EE5695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>программной увертю</w:t>
            </w:r>
            <w:r w:rsidRPr="00EE5695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softHyphen/>
              <w:t xml:space="preserve">ры 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 примере увер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 xml:space="preserve">тюры Л.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ван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Бетхове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на «Эгмонт». Сонат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ная форма. Мир ге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роических образов увертюры «Эгмонт»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Знать:</w:t>
            </w:r>
          </w:p>
          <w:p w:rsidR="00EE5695" w:rsidRPr="00EE5695" w:rsidRDefault="00EE5695" w:rsidP="00EE5695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понятия: </w:t>
            </w:r>
            <w:r w:rsidRPr="00EE5695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увертюра, программная музыка;</w:t>
            </w:r>
          </w:p>
          <w:p w:rsidR="00EE5695" w:rsidRPr="00EE5695" w:rsidRDefault="00EE5695" w:rsidP="00EE5695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строение сонатной формы.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Уметь:</w:t>
            </w:r>
          </w:p>
          <w:p w:rsidR="00EE5695" w:rsidRPr="00EE5695" w:rsidRDefault="00EE5695" w:rsidP="00EE5695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называть полное имя композитора - Людвиг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ван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Бетховен;</w:t>
            </w:r>
          </w:p>
          <w:p w:rsidR="00EE5695" w:rsidRPr="00EE5695" w:rsidRDefault="00EE5695" w:rsidP="00EE5695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проводить интонаци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онно-образный анализ музыкального произве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дения;</w:t>
            </w:r>
          </w:p>
          <w:p w:rsidR="00EE5695" w:rsidRPr="00EE5695" w:rsidRDefault="00EE5695" w:rsidP="00EE5695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определять тембры музыкальных инстру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ментов и приемы музы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кального развития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Устный контроль. Слушание музыки. Интонационно-образный анализ. Определение тем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бров музыкаль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ных инструмен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тов, приемы раз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вития музыки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Творческая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тетрадь, с. 54-55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trHeight w:val="226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Увертюра-фантазия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 И. Чайков-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ского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«Ромео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 Джульетта»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Сообщение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усвоение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новых знаний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продолжсние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знакомство с жанром программной увертюры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 примере увертюры-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фантазии П. И. Чай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ковского «Ромео и Джульетта». Сонат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ная форма. Мир дра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матических образов увертюры-фантазии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(Ромео, Джульетта и др.)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Знать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понятия: увертюра,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программная музыка;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строение сонатной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формы. Уметь: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-называть полное имя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композитора - П. И. Чай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ковский;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-проводить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интонаци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онно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-образный анализ музыкального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произве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дения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определять приемы развития и средства вы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разительности музыки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Устный контроль.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Слушание музы-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ки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.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Интонацион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но-образный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ана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лиз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. Определение приемов развития и средств вырази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тельности музыки. Хоровое пение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Творческая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тетрадь,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с. 56-57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Закрепить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полученные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знания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: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trHeight w:val="616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30-33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Мир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музыкального театра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Сообщение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усвоение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новых знаний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Интерпретация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лите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ратурного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произведе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ния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(трагедии «Ромео и Джульетта») в му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зыкально-театраль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ных жанрах: балете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С. С. Прокофьева «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Ро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мео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и Джульетта», мю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 xml:space="preserve">зикле Л.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Бернстайна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«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Вестсайдская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исто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 xml:space="preserve">рия», опере К. В.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Глю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ка, рок-опере А. Б. Жур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 xml:space="preserve">бина «Орфей и </w:t>
            </w:r>
            <w:proofErr w:type="gram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Эври</w:t>
            </w:r>
            <w:proofErr w:type="gram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дика». Взаимодействие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слова, музыки, сцени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ческого действия, изобразительного ис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кусства, хореографии, «легкой» и серьезной музыки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Знать понятия: опера,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балет, мюзикл, ария,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хор, ансамбль, солисты.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Уметь: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называть полные имена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композиторов: С. С. Про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кофьев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, Л.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Бернстайн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,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К. В. Глюк, А. Б. Журбин; - проводить интонаци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онно-образный анализ музыкальных произведений;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определять форму,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приемы развития и сред-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ства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выразительности музыки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Устный контроль.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Слушание музыки.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Интонационно-образный анализ. Определение фор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мы, приемов раз-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вития и средств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выразительности музыки. Хоровое пение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trHeight w:val="3061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Образы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киному</w:t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зыки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Расширение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углубление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знаний.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Обобщение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полученных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Продолжение вопло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щения сюжета траге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дии В. Шекспира «Ро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мео и Джульетта» в киномузыке (Л. Берн-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стайн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, Н. Рот). Обоб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щение знаний о раз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личных жанрах музы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ки в фильмах отече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ственного кинемато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графа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Знать понятия: вокаль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ная и инструменталь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ная музыка. Уметь: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-называть имена ком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позиторов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, сочинявших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музыку к кинофильмам;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-проводить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интонаци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онно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-образный анализ;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-определять форму</w:t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 xml:space="preserve">музыкального </w:t>
            </w:r>
            <w:proofErr w:type="spellStart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произ</w:t>
            </w:r>
            <w:proofErr w:type="spellEnd"/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ведения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Устный контроль. Беседа по теме за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нятия. Слушание музыки. Интона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ционно-образный анализ. Определе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ние формы. Хоро</w:t>
            </w: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вое пение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95" w:rsidRPr="00EE5695" w:rsidTr="00DE4675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trHeight w:val="1969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34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Обобщение темы «Музыкальная драматургия»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Повторение и обобщение полученных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Общечеловеческая значимость настоящего искусства. Вечные темы искусства.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Cs/>
                <w:iCs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lang w:eastAsia="ru-RU"/>
              </w:rPr>
              <w:t xml:space="preserve">Знать 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основные прин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ципы развития музыки. </w:t>
            </w:r>
            <w:r w:rsidRPr="00EE5695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lang w:eastAsia="ru-RU"/>
              </w:rPr>
              <w:t xml:space="preserve">Уметь 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приводить при</w:t>
            </w:r>
            <w:r w:rsidRPr="00EE569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EE5695">
              <w:rPr>
                <w:rFonts w:ascii="Times New Roman" w:eastAsia="Times New Roman" w:hAnsi="Times New Roman" w:cs="Times New Roman"/>
                <w:lang w:eastAsia="ru-RU"/>
              </w:rPr>
              <w:t>меры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Слушание музыки. Интонационно-образный анализ. Хоровое пение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</w:t>
            </w:r>
          </w:p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695" w:rsidRPr="00EE5695" w:rsidRDefault="00EE5695" w:rsidP="00EE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5695" w:rsidRPr="00EE5695" w:rsidRDefault="00EE5695" w:rsidP="00EE5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E5695" w:rsidRDefault="00EE5695"/>
    <w:sectPr w:rsidR="00EE5695" w:rsidSect="00EE56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86E076C"/>
    <w:lvl w:ilvl="0">
      <w:numFmt w:val="bullet"/>
      <w:lvlText w:val="*"/>
      <w:lvlJc w:val="left"/>
    </w:lvl>
  </w:abstractNum>
  <w:abstractNum w:abstractNumId="1">
    <w:nsid w:val="04AC6632"/>
    <w:multiLevelType w:val="hybridMultilevel"/>
    <w:tmpl w:val="AC12B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4F2D5E"/>
    <w:multiLevelType w:val="hybridMultilevel"/>
    <w:tmpl w:val="85207D8E"/>
    <w:lvl w:ilvl="0" w:tplc="04190001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3">
    <w:nsid w:val="0B9038A3"/>
    <w:multiLevelType w:val="hybridMultilevel"/>
    <w:tmpl w:val="E9249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A56350"/>
    <w:multiLevelType w:val="hybridMultilevel"/>
    <w:tmpl w:val="86445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FB7C77"/>
    <w:multiLevelType w:val="hybridMultilevel"/>
    <w:tmpl w:val="4B14A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514D1F"/>
    <w:multiLevelType w:val="hybridMultilevel"/>
    <w:tmpl w:val="DF543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E46CFA"/>
    <w:multiLevelType w:val="hybridMultilevel"/>
    <w:tmpl w:val="0BCE5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2D0EC6"/>
    <w:multiLevelType w:val="hybridMultilevel"/>
    <w:tmpl w:val="FC145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6304A"/>
    <w:multiLevelType w:val="hybridMultilevel"/>
    <w:tmpl w:val="9E0E0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41510D"/>
    <w:multiLevelType w:val="hybridMultilevel"/>
    <w:tmpl w:val="BC0A6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2452E7"/>
    <w:multiLevelType w:val="hybridMultilevel"/>
    <w:tmpl w:val="5712E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661C2D"/>
    <w:multiLevelType w:val="hybridMultilevel"/>
    <w:tmpl w:val="3252C83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341A01D6"/>
    <w:multiLevelType w:val="hybridMultilevel"/>
    <w:tmpl w:val="ED44F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EE210E"/>
    <w:multiLevelType w:val="hybridMultilevel"/>
    <w:tmpl w:val="B1966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9070DC"/>
    <w:multiLevelType w:val="hybridMultilevel"/>
    <w:tmpl w:val="CE66D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6647DF"/>
    <w:multiLevelType w:val="hybridMultilevel"/>
    <w:tmpl w:val="03DC91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DF6A5C"/>
    <w:multiLevelType w:val="hybridMultilevel"/>
    <w:tmpl w:val="4E208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8308B8"/>
    <w:multiLevelType w:val="hybridMultilevel"/>
    <w:tmpl w:val="6FFA3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613E15"/>
    <w:multiLevelType w:val="hybridMultilevel"/>
    <w:tmpl w:val="E1AC0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E67B34"/>
    <w:multiLevelType w:val="hybridMultilevel"/>
    <w:tmpl w:val="8B221488"/>
    <w:lvl w:ilvl="0" w:tplc="0419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23">
    <w:nsid w:val="559571A3"/>
    <w:multiLevelType w:val="hybridMultilevel"/>
    <w:tmpl w:val="3B62A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205682"/>
    <w:multiLevelType w:val="hybridMultilevel"/>
    <w:tmpl w:val="2D581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C4534A"/>
    <w:multiLevelType w:val="hybridMultilevel"/>
    <w:tmpl w:val="01DCA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5FB17F0"/>
    <w:multiLevelType w:val="hybridMultilevel"/>
    <w:tmpl w:val="13F04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175D5E"/>
    <w:multiLevelType w:val="hybridMultilevel"/>
    <w:tmpl w:val="394C77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9A46DF"/>
    <w:multiLevelType w:val="hybridMultilevel"/>
    <w:tmpl w:val="5E5A1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ED3EE1"/>
    <w:multiLevelType w:val="hybridMultilevel"/>
    <w:tmpl w:val="714A80BC"/>
    <w:lvl w:ilvl="0" w:tplc="0419000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1">
    <w:nsid w:val="6A336365"/>
    <w:multiLevelType w:val="hybridMultilevel"/>
    <w:tmpl w:val="B406B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EB64B0"/>
    <w:multiLevelType w:val="hybridMultilevel"/>
    <w:tmpl w:val="ED465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816B79"/>
    <w:multiLevelType w:val="hybridMultilevel"/>
    <w:tmpl w:val="A1720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C949D7"/>
    <w:multiLevelType w:val="hybridMultilevel"/>
    <w:tmpl w:val="ED0C80F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B3E3DFF"/>
    <w:multiLevelType w:val="hybridMultilevel"/>
    <w:tmpl w:val="3E1AB6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33"/>
  </w:num>
  <w:num w:numId="6">
    <w:abstractNumId w:val="18"/>
  </w:num>
  <w:num w:numId="7">
    <w:abstractNumId w:val="26"/>
  </w:num>
  <w:num w:numId="8">
    <w:abstractNumId w:val="36"/>
  </w:num>
  <w:num w:numId="9">
    <w:abstractNumId w:val="25"/>
  </w:num>
  <w:num w:numId="10">
    <w:abstractNumId w:val="32"/>
  </w:num>
  <w:num w:numId="11">
    <w:abstractNumId w:val="10"/>
  </w:num>
  <w:num w:numId="12">
    <w:abstractNumId w:val="30"/>
  </w:num>
  <w:num w:numId="13">
    <w:abstractNumId w:val="2"/>
  </w:num>
  <w:num w:numId="14">
    <w:abstractNumId w:val="5"/>
  </w:num>
  <w:num w:numId="15">
    <w:abstractNumId w:val="35"/>
  </w:num>
  <w:num w:numId="16">
    <w:abstractNumId w:val="8"/>
  </w:num>
  <w:num w:numId="17">
    <w:abstractNumId w:val="29"/>
  </w:num>
  <w:num w:numId="18">
    <w:abstractNumId w:val="14"/>
  </w:num>
  <w:num w:numId="19">
    <w:abstractNumId w:val="16"/>
  </w:num>
  <w:num w:numId="20">
    <w:abstractNumId w:val="9"/>
  </w:num>
  <w:num w:numId="21">
    <w:abstractNumId w:val="24"/>
  </w:num>
  <w:num w:numId="22">
    <w:abstractNumId w:val="11"/>
  </w:num>
  <w:num w:numId="23">
    <w:abstractNumId w:val="19"/>
  </w:num>
  <w:num w:numId="24">
    <w:abstractNumId w:val="13"/>
  </w:num>
  <w:num w:numId="25">
    <w:abstractNumId w:val="27"/>
  </w:num>
  <w:num w:numId="26">
    <w:abstractNumId w:val="34"/>
  </w:num>
  <w:num w:numId="27">
    <w:abstractNumId w:val="22"/>
  </w:num>
  <w:num w:numId="28">
    <w:abstractNumId w:val="37"/>
  </w:num>
  <w:num w:numId="29">
    <w:abstractNumId w:val="31"/>
  </w:num>
  <w:num w:numId="30">
    <w:abstractNumId w:val="4"/>
  </w:num>
  <w:num w:numId="31">
    <w:abstractNumId w:val="15"/>
  </w:num>
  <w:num w:numId="32">
    <w:abstractNumId w:val="12"/>
  </w:num>
  <w:num w:numId="33">
    <w:abstractNumId w:val="6"/>
  </w:num>
  <w:num w:numId="34">
    <w:abstractNumId w:val="1"/>
  </w:num>
  <w:num w:numId="35">
    <w:abstractNumId w:val="3"/>
  </w:num>
  <w:num w:numId="36">
    <w:abstractNumId w:val="20"/>
  </w:num>
  <w:num w:numId="37">
    <w:abstractNumId w:val="28"/>
  </w:num>
  <w:num w:numId="38">
    <w:abstractNumId w:val="17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3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C5"/>
    <w:rsid w:val="002179C5"/>
    <w:rsid w:val="009E3F2B"/>
    <w:rsid w:val="00EE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F5481-6380-4FA4-B781-C645CCF4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E5695"/>
  </w:style>
  <w:style w:type="table" w:styleId="a3">
    <w:name w:val="Table Grid"/>
    <w:basedOn w:val="a1"/>
    <w:rsid w:val="00EE5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EE569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48798"/>
      <w:sz w:val="18"/>
      <w:szCs w:val="18"/>
      <w:lang w:eastAsia="ru-RU"/>
    </w:rPr>
  </w:style>
  <w:style w:type="character" w:styleId="a5">
    <w:name w:val="footnote reference"/>
    <w:basedOn w:val="a0"/>
    <w:rsid w:val="00EE5695"/>
  </w:style>
  <w:style w:type="paragraph" w:styleId="a6">
    <w:name w:val="Balloon Text"/>
    <w:basedOn w:val="a"/>
    <w:link w:val="a7"/>
    <w:rsid w:val="00EE56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EE569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EE5695"/>
    <w:rPr>
      <w:b/>
      <w:bCs/>
      <w:color w:val="003333"/>
      <w:sz w:val="18"/>
      <w:szCs w:val="18"/>
      <w:u w:val="single"/>
    </w:rPr>
  </w:style>
  <w:style w:type="paragraph" w:styleId="a9">
    <w:name w:val="Body Text Indent"/>
    <w:basedOn w:val="a"/>
    <w:link w:val="aa"/>
    <w:rsid w:val="00EE56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E569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EE56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EE569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EE5695"/>
  </w:style>
  <w:style w:type="paragraph" w:styleId="ae">
    <w:name w:val="header"/>
    <w:basedOn w:val="a"/>
    <w:link w:val="af"/>
    <w:rsid w:val="00EE56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EE56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4292</Words>
  <Characters>24465</Characters>
  <Application>Microsoft Office Word</Application>
  <DocSecurity>0</DocSecurity>
  <Lines>203</Lines>
  <Paragraphs>57</Paragraphs>
  <ScaleCrop>false</ScaleCrop>
  <Company/>
  <LinksUpToDate>false</LinksUpToDate>
  <CharactersWithSpaces>28700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2017-01-24T11:25:00Z</dcterms:created>
  <dcterms:modified xsi:type="dcterms:W3CDTF">2017-01-24T11:30:00Z</dcterms:modified>
</cp:coreProperties>
</file>